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461C" w14:textId="02A50230" w:rsidR="0082617E" w:rsidRDefault="007B0213" w:rsidP="0082617E">
      <w:pPr>
        <w:jc w:val="center"/>
        <w:rPr>
          <w:b/>
          <w:bCs/>
          <w:sz w:val="32"/>
        </w:rPr>
      </w:pPr>
      <w:bookmarkStart w:id="0" w:name="_Toc124259480"/>
      <w:r>
        <w:rPr>
          <w:b/>
          <w:bCs/>
          <w:noProof/>
          <w:sz w:val="32"/>
        </w:rPr>
        <w:drawing>
          <wp:inline distT="0" distB="0" distL="0" distR="0" wp14:anchorId="337BFECD" wp14:editId="5560EE5B">
            <wp:extent cx="265747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9505A" w14:textId="77777777" w:rsidR="0082617E" w:rsidRDefault="0082617E" w:rsidP="0082617E">
      <w:pPr>
        <w:jc w:val="center"/>
        <w:rPr>
          <w:b/>
          <w:bCs/>
          <w:sz w:val="32"/>
        </w:rPr>
      </w:pPr>
    </w:p>
    <w:p w14:paraId="17CC5EAB" w14:textId="5CD807FC" w:rsidR="00402C16" w:rsidRDefault="00894053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9</w:t>
      </w:r>
      <w:r w:rsidR="005C3C59" w:rsidRPr="005C3C59">
        <w:rPr>
          <w:b/>
          <w:bCs/>
          <w:sz w:val="32"/>
          <w:vertAlign w:val="superscript"/>
        </w:rPr>
        <w:t>th</w:t>
      </w:r>
      <w:r w:rsidR="005C3C59">
        <w:rPr>
          <w:b/>
          <w:bCs/>
          <w:sz w:val="32"/>
        </w:rPr>
        <w:t xml:space="preserve"> </w:t>
      </w:r>
      <w:r w:rsidR="00402C16">
        <w:rPr>
          <w:b/>
          <w:bCs/>
          <w:sz w:val="32"/>
        </w:rPr>
        <w:t xml:space="preserve">International </w:t>
      </w:r>
      <w:bookmarkEnd w:id="0"/>
      <w:r w:rsidR="005C3C59">
        <w:rPr>
          <w:b/>
          <w:bCs/>
          <w:sz w:val="32"/>
        </w:rPr>
        <w:t>Conference</w:t>
      </w:r>
    </w:p>
    <w:p w14:paraId="16589506" w14:textId="77777777" w:rsidR="00402C16" w:rsidRDefault="00402C16" w:rsidP="0082617E">
      <w:pPr>
        <w:jc w:val="center"/>
        <w:rPr>
          <w:b/>
          <w:bCs/>
          <w:sz w:val="32"/>
        </w:rPr>
      </w:pPr>
      <w:bookmarkStart w:id="1" w:name="_Toc124259481"/>
      <w:r>
        <w:rPr>
          <w:b/>
          <w:bCs/>
          <w:sz w:val="32"/>
        </w:rPr>
        <w:t>on</w:t>
      </w:r>
      <w:bookmarkEnd w:id="1"/>
    </w:p>
    <w:p w14:paraId="5F59C4EB" w14:textId="77777777" w:rsidR="00402C16" w:rsidRDefault="005C3C59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Wind Turbine Noise</w:t>
      </w:r>
    </w:p>
    <w:p w14:paraId="11E45EFD" w14:textId="18C4B8E9" w:rsidR="008471CD" w:rsidRPr="008471CD" w:rsidRDefault="00894053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Remote from Europe</w:t>
      </w:r>
      <w:r w:rsidR="00360C22">
        <w:rPr>
          <w:b/>
          <w:bCs/>
          <w:sz w:val="32"/>
        </w:rPr>
        <w:t xml:space="preserve"> – 1</w:t>
      </w:r>
      <w:r w:rsidR="00F62FF8">
        <w:rPr>
          <w:b/>
          <w:bCs/>
          <w:sz w:val="32"/>
        </w:rPr>
        <w:t>8</w:t>
      </w:r>
      <w:r w:rsidR="00360C22" w:rsidRPr="00360C22">
        <w:rPr>
          <w:b/>
          <w:bCs/>
          <w:sz w:val="32"/>
          <w:vertAlign w:val="superscript"/>
        </w:rPr>
        <w:t>th</w:t>
      </w:r>
      <w:r w:rsidR="00360C22">
        <w:rPr>
          <w:b/>
          <w:bCs/>
          <w:sz w:val="32"/>
        </w:rPr>
        <w:t xml:space="preserve"> to </w:t>
      </w:r>
      <w:r w:rsidR="00F62FF8">
        <w:rPr>
          <w:b/>
          <w:bCs/>
          <w:sz w:val="32"/>
        </w:rPr>
        <w:t>21st</w:t>
      </w:r>
      <w:r w:rsidR="00360C22">
        <w:rPr>
          <w:b/>
          <w:bCs/>
          <w:sz w:val="32"/>
        </w:rPr>
        <w:t xml:space="preserve"> </w:t>
      </w:r>
      <w:r w:rsidR="00F62FF8">
        <w:rPr>
          <w:b/>
          <w:bCs/>
          <w:sz w:val="32"/>
        </w:rPr>
        <w:t>May</w:t>
      </w:r>
      <w:r w:rsidR="00360C22">
        <w:rPr>
          <w:b/>
          <w:bCs/>
          <w:sz w:val="32"/>
        </w:rPr>
        <w:t xml:space="preserve"> 20</w:t>
      </w:r>
      <w:r w:rsidR="00F62FF8">
        <w:rPr>
          <w:b/>
          <w:bCs/>
          <w:sz w:val="32"/>
        </w:rPr>
        <w:t>21</w:t>
      </w:r>
    </w:p>
    <w:p w14:paraId="011CCDCE" w14:textId="77777777" w:rsidR="005C3C59" w:rsidRDefault="005C3C59" w:rsidP="0082617E">
      <w:pPr>
        <w:jc w:val="center"/>
        <w:rPr>
          <w:b/>
          <w:bCs/>
          <w:sz w:val="32"/>
          <w:lang w:eastAsia="ja-JP"/>
        </w:rPr>
      </w:pPr>
    </w:p>
    <w:p w14:paraId="49100CA9" w14:textId="77777777" w:rsidR="00747618" w:rsidRDefault="00A84202" w:rsidP="00385186">
      <w:pPr>
        <w:pStyle w:val="PaperTitle"/>
      </w:pPr>
      <w:r>
        <w:t xml:space="preserve">Paper Title </w:t>
      </w:r>
      <w:r w:rsidR="00385186">
        <w:t xml:space="preserve">- </w:t>
      </w:r>
      <w:r>
        <w:t>Bold Arial 16</w:t>
      </w:r>
    </w:p>
    <w:p w14:paraId="07C28B69" w14:textId="77777777" w:rsidR="00747618" w:rsidRPr="00E14DF3" w:rsidRDefault="00A84202" w:rsidP="00E14DF3">
      <w:pPr>
        <w:pStyle w:val="Authors"/>
      </w:pPr>
      <w:bookmarkStart w:id="2" w:name="_Toc124248512"/>
      <w:bookmarkStart w:id="3" w:name="_Toc124249090"/>
      <w:bookmarkStart w:id="4" w:name="_Toc124249626"/>
      <w:bookmarkStart w:id="5" w:name="_Toc124259257"/>
      <w:bookmarkStart w:id="6" w:name="_Toc124259503"/>
      <w:bookmarkStart w:id="7" w:name="_Toc124259688"/>
      <w:bookmarkStart w:id="8" w:name="_Toc124259939"/>
      <w:bookmarkStart w:id="9" w:name="_Toc124585496"/>
      <w:bookmarkStart w:id="10" w:name="_Toc124734648"/>
      <w:r w:rsidRPr="00E14DF3">
        <w:t>Author 1 and affiliation Bold Arial 1</w:t>
      </w:r>
      <w:r w:rsidR="00E14DF3" w:rsidRPr="00E14DF3">
        <w:t>2</w:t>
      </w:r>
      <w:r w:rsidR="00747618" w:rsidRPr="00E14DF3">
        <w:t xml:space="preserve">: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14DF3">
        <w:fldChar w:fldCharType="begin"/>
      </w:r>
      <w:r w:rsidRPr="00E14DF3">
        <w:instrText xml:space="preserve"> HYPERLINK "mailto:Author1@Organisation.com" </w:instrText>
      </w:r>
      <w:r w:rsidRPr="00E14DF3">
        <w:fldChar w:fldCharType="separate"/>
      </w:r>
      <w:r w:rsidRPr="00E14DF3">
        <w:rPr>
          <w:rStyle w:val="Hyperlink"/>
          <w:color w:val="auto"/>
          <w:u w:val="none"/>
        </w:rPr>
        <w:t>Author1@Organisation.com</w:t>
      </w:r>
      <w:r w:rsidRPr="00E14DF3">
        <w:fldChar w:fldCharType="end"/>
      </w:r>
    </w:p>
    <w:p w14:paraId="4D6AFC2F" w14:textId="77777777" w:rsidR="00747618" w:rsidRPr="00EE1A2D" w:rsidRDefault="00A84202" w:rsidP="00E14DF3">
      <w:pPr>
        <w:pStyle w:val="Authors"/>
      </w:pPr>
      <w:r>
        <w:t>Author 2 as Author 1.</w:t>
      </w:r>
    </w:p>
    <w:p w14:paraId="1C596407" w14:textId="77777777" w:rsidR="00747618" w:rsidRDefault="00747618" w:rsidP="00E14DF3">
      <w:pPr>
        <w:pStyle w:val="Summary"/>
      </w:pPr>
      <w:bookmarkStart w:id="11" w:name="_Toc124249091"/>
      <w:bookmarkStart w:id="12" w:name="_Toc124249627"/>
      <w:bookmarkStart w:id="13" w:name="_Toc124259258"/>
      <w:bookmarkStart w:id="14" w:name="_Toc124259504"/>
      <w:bookmarkStart w:id="15" w:name="_Toc124259689"/>
      <w:bookmarkStart w:id="16" w:name="_Toc124259940"/>
      <w:bookmarkStart w:id="17" w:name="_Toc124585497"/>
      <w:bookmarkStart w:id="18" w:name="_Toc124734649"/>
      <w:bookmarkStart w:id="19" w:name="_Toc124248513"/>
      <w:r>
        <w:t>Summary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  </w:t>
      </w:r>
    </w:p>
    <w:bookmarkEnd w:id="19"/>
    <w:p w14:paraId="2C5F28ED" w14:textId="77777777" w:rsidR="00747618" w:rsidRDefault="00385186" w:rsidP="00B54D9C">
      <w:pPr>
        <w:spacing w:after="240"/>
      </w:pPr>
      <w:r>
        <w:t>Normal text for body of paper – Arial 12</w:t>
      </w:r>
      <w:r w:rsidR="00747618">
        <w:t>……..etc etc</w:t>
      </w:r>
    </w:p>
    <w:p w14:paraId="59B1D168" w14:textId="77777777" w:rsidR="00B54D9C" w:rsidRDefault="00747618" w:rsidP="00E14DF3">
      <w:pPr>
        <w:pStyle w:val="SectionHeading"/>
        <w:rPr>
          <w:sz w:val="24"/>
          <w:szCs w:val="24"/>
        </w:rPr>
      </w:pPr>
      <w:bookmarkStart w:id="20" w:name="_Toc124249092"/>
      <w:bookmarkStart w:id="21" w:name="_Toc124249628"/>
      <w:bookmarkStart w:id="22" w:name="_Toc124259259"/>
      <w:bookmarkStart w:id="23" w:name="_Toc124259506"/>
      <w:bookmarkStart w:id="24" w:name="_Toc124259690"/>
      <w:bookmarkStart w:id="25" w:name="_Toc124259941"/>
      <w:bookmarkStart w:id="26" w:name="_Toc124585498"/>
      <w:bookmarkStart w:id="27" w:name="_Toc124734650"/>
      <w:bookmarkStart w:id="28" w:name="_Toc124248514"/>
      <w:r>
        <w:t>Introduction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 xml:space="preserve"> </w:t>
      </w:r>
      <w:r w:rsidRPr="0043292F">
        <w:rPr>
          <w:sz w:val="24"/>
          <w:szCs w:val="24"/>
        </w:rPr>
        <w:t xml:space="preserve"> </w:t>
      </w:r>
      <w:r w:rsidR="00D971AB">
        <w:rPr>
          <w:sz w:val="24"/>
          <w:szCs w:val="24"/>
        </w:rPr>
        <w:t>Bold Arial 14</w:t>
      </w:r>
    </w:p>
    <w:p w14:paraId="15BB5D4C" w14:textId="77777777" w:rsidR="00A84202" w:rsidRPr="00A84202" w:rsidRDefault="00385186" w:rsidP="00A84202">
      <w:r>
        <w:t>Text</w:t>
      </w:r>
      <w:r w:rsidR="00D971AB">
        <w:t xml:space="preserve"> – Arial 12</w:t>
      </w:r>
    </w:p>
    <w:p w14:paraId="4FF6F045" w14:textId="77777777" w:rsidR="00747618" w:rsidRDefault="00E14DF3" w:rsidP="00E14DF3">
      <w:pPr>
        <w:pStyle w:val="SectionHeading"/>
      </w:pPr>
      <w:bookmarkStart w:id="29" w:name="_Toc124259509"/>
      <w:bookmarkStart w:id="30" w:name="_Toc124259692"/>
      <w:bookmarkStart w:id="31" w:name="_Toc124259943"/>
      <w:bookmarkStart w:id="32" w:name="_Toc124585500"/>
      <w:bookmarkStart w:id="33" w:name="_Toc124734652"/>
      <w:bookmarkStart w:id="34" w:name="_Toc124248516"/>
      <w:bookmarkEnd w:id="28"/>
      <w:r>
        <w:t>Section Heading</w:t>
      </w:r>
    </w:p>
    <w:p w14:paraId="4F6C61BB" w14:textId="77777777" w:rsidR="00385186" w:rsidRPr="00385186" w:rsidRDefault="00D971AB" w:rsidP="00385186">
      <w:r>
        <w:t>Text</w:t>
      </w:r>
    </w:p>
    <w:bookmarkEnd w:id="29"/>
    <w:bookmarkEnd w:id="30"/>
    <w:bookmarkEnd w:id="31"/>
    <w:bookmarkEnd w:id="32"/>
    <w:bookmarkEnd w:id="33"/>
    <w:p w14:paraId="0BEE1489" w14:textId="77777777" w:rsidR="00385186" w:rsidRDefault="00D971AB" w:rsidP="00D971AB">
      <w:pPr>
        <w:pStyle w:val="SubHeading"/>
      </w:pPr>
      <w:r>
        <w:t>Sub Heading</w:t>
      </w:r>
      <w:r w:rsidR="00747618" w:rsidRPr="00A81EE1">
        <w:t xml:space="preserve"> </w:t>
      </w:r>
    </w:p>
    <w:p w14:paraId="479677D4" w14:textId="77777777" w:rsidR="00747618" w:rsidRDefault="00D971AB" w:rsidP="00C10D71">
      <w:r>
        <w:t>More Text</w:t>
      </w:r>
      <w:r w:rsidR="00747618">
        <w:t>………</w:t>
      </w:r>
      <w:bookmarkStart w:id="35" w:name="_Toc124259510"/>
      <w:bookmarkStart w:id="36" w:name="_Toc124248517"/>
      <w:bookmarkEnd w:id="34"/>
      <w:r w:rsidR="00747618">
        <w:t>..</w:t>
      </w:r>
      <w:bookmarkEnd w:id="35"/>
      <w:r w:rsidR="00747618">
        <w:t>etc  etc</w:t>
      </w:r>
    </w:p>
    <w:bookmarkEnd w:id="36"/>
    <w:p w14:paraId="727FD25C" w14:textId="77777777" w:rsidR="00747618" w:rsidRDefault="00747618" w:rsidP="00D971AB">
      <w:pPr>
        <w:pStyle w:val="SubHeading"/>
      </w:pPr>
      <w:r w:rsidRPr="00747618">
        <w:t>etc  etc</w:t>
      </w:r>
    </w:p>
    <w:p w14:paraId="2CB6052A" w14:textId="77777777" w:rsidR="00D971AB" w:rsidRPr="00D971AB" w:rsidRDefault="00D971AB" w:rsidP="00D971AB">
      <w:r>
        <w:t>More Text</w:t>
      </w:r>
    </w:p>
    <w:p w14:paraId="5DF0EBE8" w14:textId="77777777" w:rsidR="00747618" w:rsidRDefault="00D971AB" w:rsidP="00D971AB">
      <w:pPr>
        <w:pStyle w:val="SectionHeading"/>
        <w:rPr>
          <w:lang w:eastAsia="ja-JP"/>
        </w:rPr>
      </w:pPr>
      <w:bookmarkStart w:id="37" w:name="_Toc124248518"/>
      <w:bookmarkStart w:id="38" w:name="_Toc124249094"/>
      <w:r>
        <w:t>Section Heading</w:t>
      </w:r>
    </w:p>
    <w:bookmarkEnd w:id="37"/>
    <w:bookmarkEnd w:id="38"/>
    <w:p w14:paraId="7E970057" w14:textId="77777777" w:rsidR="00747618" w:rsidRDefault="00D971AB" w:rsidP="00747618">
      <w:r>
        <w:t>Text</w:t>
      </w:r>
      <w:r w:rsidR="00747618">
        <w:t xml:space="preserve"> ………….etc etc.</w:t>
      </w:r>
    </w:p>
    <w:p w14:paraId="01F4FA60" w14:textId="77777777" w:rsidR="00D971AB" w:rsidRDefault="00D971AB" w:rsidP="00D971AB">
      <w:pPr>
        <w:pStyle w:val="SubHeading"/>
      </w:pPr>
      <w:r>
        <w:t>Sub Heading</w:t>
      </w:r>
    </w:p>
    <w:p w14:paraId="2E35F697" w14:textId="77777777" w:rsidR="00D971AB" w:rsidRPr="00D971AB" w:rsidRDefault="00D971AB" w:rsidP="00D971AB">
      <w:r>
        <w:t>More text</w:t>
      </w:r>
    </w:p>
    <w:p w14:paraId="6741BDCC" w14:textId="77777777" w:rsidR="00747618" w:rsidRDefault="00747618" w:rsidP="00D971AB">
      <w:pPr>
        <w:pStyle w:val="SectionHeading"/>
        <w:rPr>
          <w:lang w:eastAsia="ja-JP"/>
        </w:rPr>
      </w:pPr>
      <w:bookmarkStart w:id="39" w:name="_Toc124259519"/>
      <w:bookmarkStart w:id="40" w:name="_Toc124259697"/>
      <w:bookmarkStart w:id="41" w:name="_Toc124259948"/>
      <w:bookmarkStart w:id="42" w:name="_Toc124585504"/>
      <w:bookmarkStart w:id="43" w:name="_Toc124734656"/>
      <w:r>
        <w:t>Conclusions</w:t>
      </w:r>
      <w:bookmarkEnd w:id="39"/>
      <w:bookmarkEnd w:id="40"/>
      <w:bookmarkEnd w:id="41"/>
      <w:bookmarkEnd w:id="42"/>
      <w:bookmarkEnd w:id="43"/>
    </w:p>
    <w:p w14:paraId="601B1BC4" w14:textId="77777777" w:rsidR="00747618" w:rsidRDefault="00D971AB" w:rsidP="00747618">
      <w:r>
        <w:t>Text Text</w:t>
      </w:r>
      <w:r w:rsidR="00747618">
        <w:t xml:space="preserve">…… </w:t>
      </w:r>
      <w:bookmarkStart w:id="44" w:name="_Toc124248521"/>
      <w:bookmarkStart w:id="45" w:name="_Toc124249098"/>
      <w:bookmarkStart w:id="46" w:name="_Toc124249633"/>
      <w:bookmarkStart w:id="47" w:name="_Toc124259261"/>
      <w:bookmarkStart w:id="48" w:name="_Toc124259521"/>
      <w:bookmarkStart w:id="49" w:name="_Toc124259698"/>
      <w:bookmarkStart w:id="50" w:name="_Toc124259949"/>
      <w:r w:rsidR="00747618">
        <w:t>etc etc</w:t>
      </w:r>
    </w:p>
    <w:p w14:paraId="0B05142F" w14:textId="77777777" w:rsidR="00747618" w:rsidRPr="00754E67" w:rsidRDefault="00747618" w:rsidP="00D971AB">
      <w:pPr>
        <w:pStyle w:val="References"/>
      </w:pPr>
      <w:bookmarkStart w:id="51" w:name="_Toc124734657"/>
      <w:r>
        <w:t>References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5CE40AB7" w14:textId="77777777" w:rsidR="00747618" w:rsidRDefault="00747618">
      <w:r w:rsidRPr="00754E67">
        <w:t>Jones, A and McKenna</w:t>
      </w:r>
      <w:r>
        <w:t xml:space="preserve"> T </w:t>
      </w:r>
      <w:r w:rsidRPr="00754E67">
        <w:t>(</w:t>
      </w:r>
      <w:r>
        <w:t xml:space="preserve">2010) </w:t>
      </w:r>
      <w:r w:rsidRPr="00754E67">
        <w:rPr>
          <w:i/>
        </w:rPr>
        <w:t>A new method for statistical analysis: the two part reverse interrogation</w:t>
      </w:r>
      <w:r>
        <w:rPr>
          <w:i/>
        </w:rPr>
        <w:t xml:space="preserve"> of sparse data     </w:t>
      </w:r>
      <w:r>
        <w:t>Jnl Reverse Statistics  55(2), 65-219</w:t>
      </w:r>
    </w:p>
    <w:sectPr w:rsidR="00747618" w:rsidSect="006F3EDA">
      <w:footerReference w:type="default" r:id="rId8"/>
      <w:pgSz w:w="11906" w:h="16838" w:code="9"/>
      <w:pgMar w:top="709" w:right="9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B906E" w14:textId="77777777" w:rsidR="00D17819" w:rsidRDefault="00D17819" w:rsidP="00B94C86">
      <w:r>
        <w:separator/>
      </w:r>
    </w:p>
  </w:endnote>
  <w:endnote w:type="continuationSeparator" w:id="0">
    <w:p w14:paraId="11437914" w14:textId="77777777" w:rsidR="00D17819" w:rsidRDefault="00D17819" w:rsidP="00B9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91356" w14:textId="77777777" w:rsidR="00B94C86" w:rsidRDefault="00B94C86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725FE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16D7B851" w14:textId="77777777" w:rsidR="00B94C86" w:rsidRDefault="00B9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68D2B" w14:textId="77777777" w:rsidR="00D17819" w:rsidRDefault="00D17819" w:rsidP="00B94C86">
      <w:r>
        <w:separator/>
      </w:r>
    </w:p>
  </w:footnote>
  <w:footnote w:type="continuationSeparator" w:id="0">
    <w:p w14:paraId="0F731419" w14:textId="77777777" w:rsidR="00D17819" w:rsidRDefault="00D17819" w:rsidP="00B9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F4001"/>
    <w:multiLevelType w:val="multilevel"/>
    <w:tmpl w:val="0628A776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SubHeading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22"/>
    <w:rsid w:val="000268E8"/>
    <w:rsid w:val="00167D15"/>
    <w:rsid w:val="00316ADC"/>
    <w:rsid w:val="00360C22"/>
    <w:rsid w:val="00385186"/>
    <w:rsid w:val="003B5ADB"/>
    <w:rsid w:val="003C65C2"/>
    <w:rsid w:val="00402C16"/>
    <w:rsid w:val="005228F1"/>
    <w:rsid w:val="005C3C59"/>
    <w:rsid w:val="006F3EDA"/>
    <w:rsid w:val="00747618"/>
    <w:rsid w:val="007B0213"/>
    <w:rsid w:val="0082617E"/>
    <w:rsid w:val="008471CD"/>
    <w:rsid w:val="00892E08"/>
    <w:rsid w:val="00894053"/>
    <w:rsid w:val="009B5627"/>
    <w:rsid w:val="00A51BC8"/>
    <w:rsid w:val="00A84202"/>
    <w:rsid w:val="00A94834"/>
    <w:rsid w:val="00B47122"/>
    <w:rsid w:val="00B54D9C"/>
    <w:rsid w:val="00B81301"/>
    <w:rsid w:val="00B94C86"/>
    <w:rsid w:val="00C10D71"/>
    <w:rsid w:val="00CF40A9"/>
    <w:rsid w:val="00D17819"/>
    <w:rsid w:val="00D34634"/>
    <w:rsid w:val="00D70DCE"/>
    <w:rsid w:val="00D971AB"/>
    <w:rsid w:val="00DB468F"/>
    <w:rsid w:val="00E14DF3"/>
    <w:rsid w:val="00E33481"/>
    <w:rsid w:val="00F62FF8"/>
    <w:rsid w:val="00F725FE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BBC58"/>
  <w15:chartTrackingRefBased/>
  <w15:docId w15:val="{2B59664C-4A6B-421B-94D7-84117F3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8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28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71AB"/>
    <w:pPr>
      <w:keepNext/>
      <w:spacing w:before="48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5228F1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5228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28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28F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228F1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5228F1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228F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5228F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5228F1"/>
  </w:style>
  <w:style w:type="paragraph" w:styleId="TOC2">
    <w:name w:val="toc 2"/>
    <w:basedOn w:val="Normal"/>
    <w:next w:val="Normal"/>
    <w:autoRedefine/>
    <w:semiHidden/>
    <w:rsid w:val="005228F1"/>
    <w:pPr>
      <w:ind w:left="240"/>
    </w:pPr>
  </w:style>
  <w:style w:type="paragraph" w:styleId="TOC3">
    <w:name w:val="toc 3"/>
    <w:basedOn w:val="Normal"/>
    <w:next w:val="Normal"/>
    <w:autoRedefine/>
    <w:semiHidden/>
    <w:rsid w:val="005228F1"/>
    <w:pPr>
      <w:ind w:left="480"/>
    </w:pPr>
  </w:style>
  <w:style w:type="paragraph" w:styleId="TOC4">
    <w:name w:val="toc 4"/>
    <w:basedOn w:val="Normal"/>
    <w:next w:val="Normal"/>
    <w:autoRedefine/>
    <w:semiHidden/>
    <w:rsid w:val="005228F1"/>
    <w:pPr>
      <w:ind w:left="720"/>
    </w:pPr>
  </w:style>
  <w:style w:type="paragraph" w:styleId="TOC5">
    <w:name w:val="toc 5"/>
    <w:basedOn w:val="Normal"/>
    <w:next w:val="Normal"/>
    <w:autoRedefine/>
    <w:semiHidden/>
    <w:rsid w:val="005228F1"/>
    <w:pPr>
      <w:ind w:left="960"/>
    </w:pPr>
  </w:style>
  <w:style w:type="paragraph" w:styleId="TOC6">
    <w:name w:val="toc 6"/>
    <w:basedOn w:val="Normal"/>
    <w:next w:val="Normal"/>
    <w:autoRedefine/>
    <w:semiHidden/>
    <w:rsid w:val="005228F1"/>
    <w:pPr>
      <w:ind w:left="1200"/>
    </w:pPr>
  </w:style>
  <w:style w:type="paragraph" w:styleId="TOC7">
    <w:name w:val="toc 7"/>
    <w:basedOn w:val="Normal"/>
    <w:next w:val="Normal"/>
    <w:autoRedefine/>
    <w:semiHidden/>
    <w:rsid w:val="005228F1"/>
    <w:pPr>
      <w:ind w:left="1440"/>
    </w:pPr>
  </w:style>
  <w:style w:type="paragraph" w:styleId="TOC8">
    <w:name w:val="toc 8"/>
    <w:basedOn w:val="Normal"/>
    <w:next w:val="Normal"/>
    <w:autoRedefine/>
    <w:semiHidden/>
    <w:rsid w:val="005228F1"/>
    <w:pPr>
      <w:ind w:left="1680"/>
    </w:pPr>
  </w:style>
  <w:style w:type="paragraph" w:styleId="TOC9">
    <w:name w:val="toc 9"/>
    <w:basedOn w:val="Normal"/>
    <w:next w:val="Normal"/>
    <w:autoRedefine/>
    <w:semiHidden/>
    <w:rsid w:val="005228F1"/>
    <w:pPr>
      <w:ind w:left="1920"/>
    </w:pPr>
  </w:style>
  <w:style w:type="paragraph" w:styleId="BodyText">
    <w:name w:val="Body Text"/>
    <w:basedOn w:val="Normal"/>
    <w:semiHidden/>
    <w:rsid w:val="005228F1"/>
    <w:pPr>
      <w:spacing w:after="120"/>
    </w:pPr>
  </w:style>
  <w:style w:type="character" w:styleId="Hyperlink">
    <w:name w:val="Hyperlink"/>
    <w:semiHidden/>
    <w:rsid w:val="005228F1"/>
    <w:rPr>
      <w:color w:val="0000FF"/>
      <w:u w:val="single"/>
    </w:rPr>
  </w:style>
  <w:style w:type="paragraph" w:customStyle="1" w:styleId="Authors">
    <w:name w:val="Authors"/>
    <w:basedOn w:val="Normal"/>
    <w:qFormat/>
    <w:rsid w:val="00E14DF3"/>
    <w:rPr>
      <w:b/>
    </w:rPr>
  </w:style>
  <w:style w:type="paragraph" w:customStyle="1" w:styleId="Summary">
    <w:name w:val="Summary"/>
    <w:basedOn w:val="Heading2"/>
    <w:next w:val="Normal"/>
    <w:qFormat/>
    <w:rsid w:val="00E14DF3"/>
  </w:style>
  <w:style w:type="paragraph" w:customStyle="1" w:styleId="SectionHeading">
    <w:name w:val="Section Heading"/>
    <w:basedOn w:val="Heading2"/>
    <w:next w:val="Normal"/>
    <w:qFormat/>
    <w:rsid w:val="00D971AB"/>
    <w:pPr>
      <w:numPr>
        <w:numId w:val="1"/>
      </w:numPr>
      <w:ind w:left="567" w:hanging="567"/>
    </w:pPr>
  </w:style>
  <w:style w:type="paragraph" w:customStyle="1" w:styleId="PaperTitle">
    <w:name w:val="Paper Title"/>
    <w:basedOn w:val="Heading1"/>
    <w:qFormat/>
    <w:rsid w:val="00385186"/>
  </w:style>
  <w:style w:type="paragraph" w:customStyle="1" w:styleId="SubHeading">
    <w:name w:val="Sub Heading"/>
    <w:basedOn w:val="BodyText"/>
    <w:next w:val="Normal"/>
    <w:qFormat/>
    <w:rsid w:val="00D971AB"/>
    <w:pPr>
      <w:numPr>
        <w:ilvl w:val="1"/>
        <w:numId w:val="1"/>
      </w:numPr>
      <w:spacing w:before="240"/>
      <w:ind w:left="403" w:hanging="403"/>
    </w:pPr>
    <w:rPr>
      <w:b/>
      <w:bCs/>
    </w:rPr>
  </w:style>
  <w:style w:type="paragraph" w:customStyle="1" w:styleId="References">
    <w:name w:val="References"/>
    <w:basedOn w:val="Heading3"/>
    <w:next w:val="Normal"/>
    <w:qFormat/>
    <w:rsid w:val="00D971AB"/>
  </w:style>
  <w:style w:type="paragraph" w:styleId="Header">
    <w:name w:val="header"/>
    <w:basedOn w:val="Normal"/>
    <w:link w:val="HeaderChar"/>
    <w:uiPriority w:val="99"/>
    <w:unhideWhenUsed/>
    <w:rsid w:val="00B94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C86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4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4C8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\Downloads\template-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template-final (2).dotx</Template>
  <TotalTime>14</TotalTime>
  <Pages>1</Pages>
  <Words>122</Words>
  <Characters>582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jan 2002</vt:lpstr>
    </vt:vector>
  </TitlesOfParts>
  <Company>Dell Computer Corporation</Company>
  <LinksUpToDate>false</LinksUpToDate>
  <CharactersWithSpaces>699</CharactersWithSpaces>
  <SharedDoc>false</SharedDoc>
  <HLinks>
    <vt:vector size="12" baseType="variant"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mailto:MM@noisestudies.com</vt:lpwstr>
      </vt:variant>
      <vt:variant>
        <vt:lpwstr/>
      </vt:variant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mailto:Camilla@research.org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jan 2002</dc:title>
  <dc:subject/>
  <dc:creator>Dick</dc:creator>
  <cp:keywords/>
  <cp:lastModifiedBy>Dick Bowdler</cp:lastModifiedBy>
  <cp:revision>3</cp:revision>
  <cp:lastPrinted>2007-10-14T14:58:00Z</cp:lastPrinted>
  <dcterms:created xsi:type="dcterms:W3CDTF">2020-12-31T16:15:00Z</dcterms:created>
  <dcterms:modified xsi:type="dcterms:W3CDTF">2020-12-31T16:28:00Z</dcterms:modified>
</cp:coreProperties>
</file>